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24AF94" w14:textId="53CAFE4D" w:rsidR="00DD4B01" w:rsidRDefault="00C006CF">
      <w:r w:rsidRPr="00C006CF">
        <w:t xml:space="preserve">Ao adquirir alguma das experiências </w:t>
      </w:r>
      <w:r>
        <w:t xml:space="preserve">o usuário </w:t>
      </w:r>
      <w:r w:rsidRPr="00C006CF">
        <w:t xml:space="preserve">declara </w:t>
      </w:r>
      <w:r>
        <w:t>que aceita as</w:t>
      </w:r>
      <w:r w:rsidRPr="00C006CF">
        <w:t xml:space="preserve"> </w:t>
      </w:r>
      <w:r w:rsidR="00DF188C">
        <w:t>p</w:t>
      </w:r>
      <w:r w:rsidRPr="00C006CF">
        <w:t>olí</w:t>
      </w:r>
      <w:r>
        <w:t>tic</w:t>
      </w:r>
      <w:r w:rsidRPr="00C006CF">
        <w:t>as, confirma que leu atentamente este documento e está de acordo com as regras aqui con</w:t>
      </w:r>
      <w:r>
        <w:t>tidas.</w:t>
      </w:r>
    </w:p>
    <w:p w14:paraId="000CCEE9" w14:textId="77777777" w:rsidR="00C006CF" w:rsidRDefault="00C006CF"/>
    <w:p w14:paraId="3B0BE8F6" w14:textId="0531899D" w:rsidR="00DF188C" w:rsidRPr="00226AD4" w:rsidRDefault="00C006CF">
      <w:pPr>
        <w:rPr>
          <w:b/>
          <w:bCs/>
        </w:rPr>
      </w:pPr>
      <w:r w:rsidRPr="00226AD4">
        <w:rPr>
          <w:b/>
          <w:bCs/>
        </w:rPr>
        <w:t xml:space="preserve">Do Pagamento das Reservas </w:t>
      </w:r>
    </w:p>
    <w:p w14:paraId="6EF13684" w14:textId="7152E034" w:rsidR="00DF188C" w:rsidRDefault="00C006CF">
      <w:r w:rsidRPr="00C006CF">
        <w:t>A finalização da compra está sujeita à aprovação do método de pagamento u</w:t>
      </w:r>
      <w:r w:rsidR="00DF188C">
        <w:t>til</w:t>
      </w:r>
      <w:r w:rsidRPr="00C006CF">
        <w:t xml:space="preserve">izado pelo </w:t>
      </w:r>
      <w:r w:rsidR="00DF188C">
        <w:t>cliente:</w:t>
      </w:r>
    </w:p>
    <w:p w14:paraId="507731F2" w14:textId="1EFB7DE6" w:rsidR="00DF188C" w:rsidRDefault="00C006CF">
      <w:r w:rsidRPr="00C006CF">
        <w:t>a) Nas compras realizadas via cartão de crédito, a confirmação da compra está sujeita à aprovação pela operadora do cartão de crédito u</w:t>
      </w:r>
      <w:r w:rsidR="00226AD4">
        <w:t>ti</w:t>
      </w:r>
      <w:r w:rsidRPr="00C006CF">
        <w:t xml:space="preserve">lizado pelo </w:t>
      </w:r>
      <w:r w:rsidR="00226AD4">
        <w:t>cliente;</w:t>
      </w:r>
    </w:p>
    <w:p w14:paraId="4A3BBB43" w14:textId="3499C0E9" w:rsidR="00C006CF" w:rsidRDefault="00C006CF">
      <w:r w:rsidRPr="00C006CF">
        <w:t>b) Nas compras realizadas via PIX, a confirmação da compra está sujeita à compensação bancária do pagamento</w:t>
      </w:r>
      <w:r w:rsidR="00226AD4">
        <w:t>;</w:t>
      </w:r>
    </w:p>
    <w:p w14:paraId="4358B794" w14:textId="6BE0807A" w:rsidR="00A13EAB" w:rsidRPr="00226AD4" w:rsidRDefault="00C006CF">
      <w:pPr>
        <w:rPr>
          <w:b/>
          <w:bCs/>
        </w:rPr>
      </w:pPr>
      <w:r w:rsidRPr="00226AD4">
        <w:rPr>
          <w:b/>
          <w:bCs/>
        </w:rPr>
        <w:t xml:space="preserve">Cancelamento das Reservas pelo </w:t>
      </w:r>
      <w:r w:rsidR="00DF188C" w:rsidRPr="00226AD4">
        <w:rPr>
          <w:b/>
          <w:bCs/>
        </w:rPr>
        <w:t>Cliente</w:t>
      </w:r>
    </w:p>
    <w:p w14:paraId="10FB1962" w14:textId="2AB068E7" w:rsidR="00A13EAB" w:rsidRDefault="00C006CF">
      <w:r w:rsidRPr="00C006CF">
        <w:t xml:space="preserve">Nas compras </w:t>
      </w:r>
      <w:r w:rsidR="00DF188C">
        <w:t>de</w:t>
      </w:r>
      <w:r w:rsidRPr="00C006CF">
        <w:t xml:space="preserve"> serviços através do site, o </w:t>
      </w:r>
      <w:r w:rsidR="00DF188C">
        <w:t xml:space="preserve">cliente </w:t>
      </w:r>
      <w:r w:rsidRPr="00C006CF">
        <w:t xml:space="preserve">poderá exercer o direito de arrependimento, solicitando o cancelamento de uma compra, conforme estabelecido no </w:t>
      </w:r>
      <w:r w:rsidRPr="00DF188C">
        <w:rPr>
          <w:b/>
          <w:bCs/>
        </w:rPr>
        <w:t>Ar</w:t>
      </w:r>
      <w:r w:rsidR="00DF188C" w:rsidRPr="00DF188C">
        <w:rPr>
          <w:b/>
          <w:bCs/>
        </w:rPr>
        <w:t>ti</w:t>
      </w:r>
      <w:r w:rsidRPr="00DF188C">
        <w:rPr>
          <w:b/>
          <w:bCs/>
        </w:rPr>
        <w:t xml:space="preserve">go 49 do Código de Defesa do Consumidor. </w:t>
      </w:r>
    </w:p>
    <w:p w14:paraId="62E5E236" w14:textId="1C57649E" w:rsidR="00A13EAB" w:rsidRDefault="00C006CF">
      <w:r w:rsidRPr="00C006CF">
        <w:t>A solicitação de cancelamento, nesta hipótese, pode ser realizada no prazo de até 7 (sete) dias corridos a par</w:t>
      </w:r>
      <w:r w:rsidR="00DF188C">
        <w:t>tir</w:t>
      </w:r>
      <w:r w:rsidRPr="00C006CF">
        <w:t xml:space="preserve"> da data de confirmação da compra, desde que cumpridas as seguintes condições</w:t>
      </w:r>
      <w:r w:rsidR="00DF188C">
        <w:t>:</w:t>
      </w:r>
      <w:r w:rsidRPr="00C006CF">
        <w:t xml:space="preserve"> </w:t>
      </w:r>
    </w:p>
    <w:p w14:paraId="0C287E8A" w14:textId="479DFB20" w:rsidR="00A13EAB" w:rsidRDefault="00C006CF">
      <w:r w:rsidRPr="00C006CF">
        <w:t>a) Se o pedido de cancelamento for realizado em 7 (sete) dias corridos a par</w:t>
      </w:r>
      <w:r w:rsidR="00DF188C">
        <w:t>ti</w:t>
      </w:r>
      <w:r w:rsidRPr="00C006CF">
        <w:t xml:space="preserve">r da data da compra e em até 48 (quarenta e oito) horas antes do horário agendado para o início da Experiência, o reembolso será de 100% (cem por cento) do valor da compra. </w:t>
      </w:r>
    </w:p>
    <w:p w14:paraId="5CAC66A7" w14:textId="7F1CA285" w:rsidR="00A13EAB" w:rsidRDefault="00C006CF">
      <w:r w:rsidRPr="00C006CF">
        <w:t>b) Se o pedido de cancelamento for realizado em 7 (sete) dias corridos a par</w:t>
      </w:r>
      <w:r w:rsidR="00BE4E3B">
        <w:t>tir</w:t>
      </w:r>
      <w:r w:rsidRPr="00C006CF">
        <w:t xml:space="preserve"> da compra e entre 48 (quarenta e oito) e 24 (vinte e quatro) horas antes do horário agendado para o início da Experiência, o reembolso será de 50% (cinquenta por cento) do valor total da compra, considerando os custos incorridos </w:t>
      </w:r>
      <w:r w:rsidR="00DF188C">
        <w:t>pela empresa</w:t>
      </w:r>
      <w:r w:rsidRPr="00C006CF">
        <w:t xml:space="preserve"> e a impossibilidade de revenda dos itens cancelados. </w:t>
      </w:r>
    </w:p>
    <w:p w14:paraId="3FF4530C" w14:textId="43B5E05E" w:rsidR="00A13EAB" w:rsidRDefault="00C006CF">
      <w:r w:rsidRPr="00C006CF">
        <w:t>c) Se o pedido de cancelamento for realizado em 7 (sete) dias corridos a par</w:t>
      </w:r>
      <w:r w:rsidR="00DF188C">
        <w:t>ti</w:t>
      </w:r>
      <w:r w:rsidRPr="00C006CF">
        <w:t xml:space="preserve">r da compra com menos de 24 (vinte e quatro) horas para o horário agendado para o início da Experiência, haverá a retenção de 100% (cem por cento) do valor total da compra, considerando os custos incorridos pela </w:t>
      </w:r>
      <w:r w:rsidR="00DF188C">
        <w:t xml:space="preserve">empresa </w:t>
      </w:r>
      <w:r w:rsidRPr="00C006CF">
        <w:t xml:space="preserve">e a impossibilidade de revenda dos itens cancelados. </w:t>
      </w:r>
    </w:p>
    <w:p w14:paraId="798AF111" w14:textId="4CB5248F" w:rsidR="00C006CF" w:rsidRDefault="00C006CF">
      <w:r w:rsidRPr="00C006CF">
        <w:t>Após o prazo de 7 (sete) dias corridos a par</w:t>
      </w:r>
      <w:r w:rsidR="00DF188C">
        <w:t>ti</w:t>
      </w:r>
      <w:r w:rsidRPr="00C006CF">
        <w:t xml:space="preserve">r da data de confirmação da compra, independentemente da data da Experiência, </w:t>
      </w:r>
      <w:r w:rsidRPr="00DF188C">
        <w:rPr>
          <w:b/>
          <w:bCs/>
        </w:rPr>
        <w:t>nenhum valor será reembolsado.</w:t>
      </w:r>
    </w:p>
    <w:p w14:paraId="228B5F2A" w14:textId="0615AC18" w:rsidR="00A13EAB" w:rsidRDefault="00A13EAB">
      <w:r w:rsidRPr="00A13EAB">
        <w:t xml:space="preserve">De igual modo, nenhum valor será reembolsado caso a solicitação de cancelamento seja realizada após o horário agendado para o início da Experiência, o que considerar-se-á “no show”.  </w:t>
      </w:r>
    </w:p>
    <w:p w14:paraId="4F31C166" w14:textId="3A87947F" w:rsidR="00A13EAB" w:rsidRDefault="00A13EAB">
      <w:r w:rsidRPr="00A13EAB">
        <w:t xml:space="preserve">A solicitação de cancelamento sujeita-se a análise. Assim, a solicitação não garante que a compra será cancelada. A resposta a solicitação será objeto de resposta, via e-mail cadastrado, no prazo de até </w:t>
      </w:r>
      <w:r w:rsidR="00226AD4">
        <w:t>7</w:t>
      </w:r>
      <w:r w:rsidRPr="00A13EAB">
        <w:t xml:space="preserve"> dias úteis. </w:t>
      </w:r>
    </w:p>
    <w:p w14:paraId="0860389F" w14:textId="5BF997B2" w:rsidR="00A13EAB" w:rsidRDefault="00A13EAB">
      <w:r w:rsidRPr="00A13EAB">
        <w:lastRenderedPageBreak/>
        <w:t>As devoluções e estornos serão realizadas observada a forma de pagamento u</w:t>
      </w:r>
      <w:r w:rsidR="00226AD4">
        <w:t>ti</w:t>
      </w:r>
      <w:r w:rsidRPr="00A13EAB">
        <w:t>lizada no momento da compra, descontadas as multas previstas nestas Polí</w:t>
      </w:r>
      <w:r w:rsidR="00226AD4">
        <w:t>ti</w:t>
      </w:r>
      <w:r w:rsidRPr="00A13EAB">
        <w:t xml:space="preserve">cas, quando aplicáveis. </w:t>
      </w:r>
    </w:p>
    <w:p w14:paraId="767E9560" w14:textId="6908B20B" w:rsidR="00A13EAB" w:rsidRDefault="00A13EAB">
      <w:r w:rsidRPr="00A13EAB">
        <w:t xml:space="preserve">Para compras realizadas através de cartão de crédito, </w:t>
      </w:r>
      <w:r w:rsidR="00226AD4">
        <w:t xml:space="preserve">a empresa </w:t>
      </w:r>
      <w:r w:rsidRPr="00A13EAB">
        <w:t>irá solicitar o estorno do valor correspondente à operadora do cartão u</w:t>
      </w:r>
      <w:r w:rsidR="00226AD4">
        <w:t>ti</w:t>
      </w:r>
      <w:r w:rsidRPr="00A13EAB">
        <w:t xml:space="preserve">lizado na compra, que disponibilizará o crédito na fatura do </w:t>
      </w:r>
      <w:r w:rsidR="00226AD4">
        <w:t xml:space="preserve">cliente </w:t>
      </w:r>
      <w:r w:rsidRPr="00A13EAB">
        <w:t>conforme suas próprias polí</w:t>
      </w:r>
      <w:r w:rsidR="00226AD4">
        <w:t>ti</w:t>
      </w:r>
      <w:r w:rsidRPr="00A13EAB">
        <w:t>cas.</w:t>
      </w:r>
    </w:p>
    <w:sectPr w:rsidR="00A13EA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7A0"/>
    <w:rsid w:val="00226AD4"/>
    <w:rsid w:val="003A53A7"/>
    <w:rsid w:val="006F77A0"/>
    <w:rsid w:val="008D1D53"/>
    <w:rsid w:val="00925C57"/>
    <w:rsid w:val="00A13EAB"/>
    <w:rsid w:val="00AD4613"/>
    <w:rsid w:val="00BE4E3B"/>
    <w:rsid w:val="00C006CF"/>
    <w:rsid w:val="00DD4B01"/>
    <w:rsid w:val="00DF188C"/>
    <w:rsid w:val="00F51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6D7A15"/>
  <w15:chartTrackingRefBased/>
  <w15:docId w15:val="{01A46055-8FA8-427E-9545-0812B6C3C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F77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F77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F77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F77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F77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F77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F77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F77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F77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77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F77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F77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F77A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F77A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F77A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F77A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F77A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F77A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F77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F77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F77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F77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F77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F77A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F77A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F77A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F77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F77A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F77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461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Micro</cp:lastModifiedBy>
  <cp:revision>4</cp:revision>
  <dcterms:created xsi:type="dcterms:W3CDTF">2024-12-19T19:02:00Z</dcterms:created>
  <dcterms:modified xsi:type="dcterms:W3CDTF">2025-01-16T13:46:00Z</dcterms:modified>
</cp:coreProperties>
</file>